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F16" w:rsidRDefault="00AB239A">
      <w:pPr>
        <w:pStyle w:val="ac"/>
        <w:spacing w:line="360" w:lineRule="exact"/>
        <w:ind w:firstLineChars="0" w:firstLine="0"/>
        <w:jc w:val="center"/>
        <w:rPr>
          <w:b/>
          <w:sz w:val="28"/>
          <w:szCs w:val="28"/>
        </w:rPr>
      </w:pPr>
      <w:bookmarkStart w:id="0" w:name="_GoBack"/>
      <w:r>
        <w:rPr>
          <w:rFonts w:ascii="黑体" w:eastAsia="黑体" w:hint="eastAsia"/>
          <w:sz w:val="32"/>
          <w:szCs w:val="32"/>
        </w:rPr>
        <w:t>广安职业技术学院纵向科研项目经费预算调剂申请表</w:t>
      </w:r>
    </w:p>
    <w:bookmarkEnd w:id="0"/>
    <w:p w:rsidR="00145F16" w:rsidRDefault="00AB239A">
      <w:pPr>
        <w:pStyle w:val="ac"/>
        <w:ind w:leftChars="-79" w:left="-76" w:hangingChars="50" w:hanging="90"/>
        <w:jc w:val="righ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经费单位：万元</w:t>
      </w:r>
    </w:p>
    <w:tbl>
      <w:tblPr>
        <w:tblpPr w:leftFromText="180" w:rightFromText="180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805"/>
        <w:gridCol w:w="2977"/>
        <w:gridCol w:w="1701"/>
        <w:gridCol w:w="1701"/>
        <w:gridCol w:w="1275"/>
        <w:gridCol w:w="1418"/>
        <w:gridCol w:w="850"/>
        <w:gridCol w:w="1843"/>
        <w:gridCol w:w="1382"/>
      </w:tblGrid>
      <w:tr w:rsidR="009259F0" w:rsidRPr="009259F0" w:rsidTr="009259F0">
        <w:trPr>
          <w:trHeight w:val="20"/>
        </w:trPr>
        <w:tc>
          <w:tcPr>
            <w:tcW w:w="1415" w:type="dxa"/>
            <w:gridSpan w:val="2"/>
            <w:tcBorders>
              <w:top w:val="thickThinSmallGap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科研项目名称</w:t>
            </w:r>
          </w:p>
        </w:tc>
        <w:tc>
          <w:tcPr>
            <w:tcW w:w="4678" w:type="dxa"/>
            <w:gridSpan w:val="2"/>
            <w:tcBorders>
              <w:top w:val="thickThinSmallGap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科研项目编号</w:t>
            </w:r>
          </w:p>
        </w:tc>
        <w:tc>
          <w:tcPr>
            <w:tcW w:w="1275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项目负责人</w:t>
            </w:r>
          </w:p>
        </w:tc>
        <w:tc>
          <w:tcPr>
            <w:tcW w:w="850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所在二级学院</w:t>
            </w:r>
          </w:p>
        </w:tc>
        <w:tc>
          <w:tcPr>
            <w:tcW w:w="1382" w:type="dxa"/>
            <w:tcBorders>
              <w:top w:val="thickThin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1415" w:type="dxa"/>
            <w:gridSpan w:val="2"/>
            <w:tcBorders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来款单位</w:t>
            </w:r>
          </w:p>
        </w:tc>
        <w:tc>
          <w:tcPr>
            <w:tcW w:w="4678" w:type="dxa"/>
            <w:gridSpan w:val="2"/>
            <w:tcBorders>
              <w:left w:val="single" w:sz="2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rPr>
                <w:b/>
                <w:bCs/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来款单位经费</w:t>
            </w:r>
          </w:p>
        </w:tc>
        <w:tc>
          <w:tcPr>
            <w:tcW w:w="1275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校内配套经费</w:t>
            </w:r>
          </w:p>
        </w:tc>
        <w:tc>
          <w:tcPr>
            <w:tcW w:w="850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科研项目专项总经费</w:t>
            </w:r>
          </w:p>
        </w:tc>
        <w:tc>
          <w:tcPr>
            <w:tcW w:w="138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4392" w:type="dxa"/>
            <w:gridSpan w:val="3"/>
            <w:tcBorders>
              <w:top w:val="thickThinSmallGap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20" w:lineRule="exact"/>
              <w:ind w:firstLineChars="787" w:firstLine="1422"/>
              <w:rPr>
                <w:b/>
                <w:sz w:val="18"/>
                <w:szCs w:val="18"/>
              </w:rPr>
            </w:pPr>
            <w:r w:rsidRPr="009259F0">
              <w:rPr>
                <w:b/>
                <w:sz w:val="18"/>
                <w:szCs w:val="18"/>
              </w:rPr>
              <w:t>科</w:t>
            </w:r>
            <w:r w:rsidRPr="009259F0">
              <w:rPr>
                <w:b/>
                <w:sz w:val="18"/>
                <w:szCs w:val="18"/>
              </w:rPr>
              <w:t xml:space="preserve">          </w:t>
            </w:r>
            <w:r w:rsidRPr="009259F0">
              <w:rPr>
                <w:b/>
                <w:sz w:val="18"/>
                <w:szCs w:val="18"/>
              </w:rPr>
              <w:t>目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2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9259F0">
              <w:rPr>
                <w:b/>
                <w:sz w:val="18"/>
                <w:szCs w:val="18"/>
              </w:rPr>
              <w:t>原预算金额</w:t>
            </w:r>
          </w:p>
        </w:tc>
        <w:tc>
          <w:tcPr>
            <w:tcW w:w="1701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调剂金额（调增为</w:t>
            </w: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“+”</w:t>
            </w: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、调减为</w:t>
            </w: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“-”</w:t>
            </w: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）</w:t>
            </w:r>
          </w:p>
        </w:tc>
        <w:tc>
          <w:tcPr>
            <w:tcW w:w="1275" w:type="dxa"/>
            <w:tcBorders>
              <w:top w:val="thickThinSmallGap" w:sz="24" w:space="0" w:color="auto"/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调剂后金额</w:t>
            </w:r>
          </w:p>
        </w:tc>
        <w:tc>
          <w:tcPr>
            <w:tcW w:w="1418" w:type="dxa"/>
            <w:tcBorders>
              <w:top w:val="thickThinSmallGap" w:sz="2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调剂</w:t>
            </w:r>
            <w:proofErr w:type="gramStart"/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后比例</w:t>
            </w:r>
            <w:proofErr w:type="gramEnd"/>
          </w:p>
        </w:tc>
        <w:tc>
          <w:tcPr>
            <w:tcW w:w="4075" w:type="dxa"/>
            <w:gridSpan w:val="3"/>
            <w:tcBorders>
              <w:top w:val="thickThinSmallGap" w:sz="24" w:space="0" w:color="auto"/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调剂事由</w:t>
            </w: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Chars="0" w:firstLine="0"/>
              <w:jc w:val="center"/>
              <w:rPr>
                <w:b/>
                <w:sz w:val="18"/>
                <w:szCs w:val="18"/>
              </w:rPr>
            </w:pPr>
            <w:r w:rsidRPr="009259F0">
              <w:rPr>
                <w:b/>
                <w:sz w:val="18"/>
                <w:szCs w:val="18"/>
              </w:rPr>
              <w:t>直接费用</w:t>
            </w:r>
          </w:p>
        </w:tc>
        <w:tc>
          <w:tcPr>
            <w:tcW w:w="805" w:type="dxa"/>
            <w:vMerge w:val="restart"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科研业务费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测试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计算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分析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数据采集费</w:t>
            </w: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1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燃料动力费</w:t>
            </w: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1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差旅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会议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国际合作与交流费（不超过总经费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40%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1"/>
              <w:rPr>
                <w:b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出版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文献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信息传播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/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知识产权事务费（不超过总经费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60%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原材料购置费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805" w:type="dxa"/>
            <w:vMerge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协作费（不超过总经费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40%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9F0" w:rsidRPr="009259F0" w:rsidRDefault="009259F0" w:rsidP="009259F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9F0" w:rsidRPr="009259F0" w:rsidRDefault="009259F0" w:rsidP="009259F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2"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仪器设备费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人员经费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劳务费（不超过总经费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50%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专家评审咨询费（不超过总经费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40%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3782" w:type="dxa"/>
            <w:gridSpan w:val="2"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ind w:firstLineChars="200" w:firstLine="360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其他费用（注明具体内容）</w:t>
            </w: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="360"/>
              <w:rPr>
                <w:sz w:val="18"/>
                <w:szCs w:val="18"/>
              </w:rPr>
            </w:pPr>
          </w:p>
        </w:tc>
        <w:tc>
          <w:tcPr>
            <w:tcW w:w="7184" w:type="dxa"/>
            <w:gridSpan w:val="4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合计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Chars="0" w:firstLine="0"/>
              <w:jc w:val="center"/>
              <w:rPr>
                <w:sz w:val="18"/>
                <w:szCs w:val="18"/>
              </w:rPr>
            </w:pPr>
            <w:r w:rsidRPr="009259F0">
              <w:rPr>
                <w:b/>
                <w:sz w:val="18"/>
                <w:szCs w:val="18"/>
              </w:rPr>
              <w:t>间接费用</w:t>
            </w:r>
          </w:p>
        </w:tc>
        <w:tc>
          <w:tcPr>
            <w:tcW w:w="378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间接成本（分摊）支出（仅协作费提取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15%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left"/>
              <w:rPr>
                <w:sz w:val="18"/>
                <w:szCs w:val="18"/>
              </w:rPr>
            </w:pPr>
            <w:r w:rsidRPr="009259F0">
              <w:rPr>
                <w:b/>
                <w:bCs/>
                <w:sz w:val="18"/>
                <w:szCs w:val="18"/>
              </w:rPr>
              <w:t>占直接费用扣除设备购置费</w:t>
            </w:r>
            <w:r w:rsidRPr="009259F0">
              <w:rPr>
                <w:sz w:val="18"/>
                <w:szCs w:val="18"/>
              </w:rPr>
              <w:t>的比例：</w:t>
            </w: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left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6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spacing w:line="260" w:lineRule="exact"/>
              <w:ind w:firstLineChars="0" w:firstLine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82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259F0" w:rsidRPr="009259F0" w:rsidRDefault="009259F0" w:rsidP="009259F0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绩效支出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075" w:type="dxa"/>
            <w:gridSpan w:val="3"/>
            <w:tcBorders>
              <w:left w:val="single" w:sz="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jc w:val="center"/>
              <w:rPr>
                <w:sz w:val="18"/>
                <w:szCs w:val="18"/>
              </w:rPr>
            </w:pPr>
          </w:p>
        </w:tc>
      </w:tr>
      <w:tr w:rsidR="009259F0" w:rsidRPr="009259F0" w:rsidTr="009259F0">
        <w:trPr>
          <w:trHeight w:val="20"/>
        </w:trPr>
        <w:tc>
          <w:tcPr>
            <w:tcW w:w="14562" w:type="dxa"/>
            <w:gridSpan w:val="10"/>
            <w:tcBorders>
              <w:top w:val="thickThinSmallGap" w:sz="24" w:space="0" w:color="auto"/>
              <w:left w:val="single" w:sz="2" w:space="0" w:color="auto"/>
              <w:bottom w:val="thickThinSmallGap" w:sz="2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ind w:firstLineChars="0" w:firstLine="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本表填写的预算调剂申请表已经得到批准，项目负责人承诺：将根据相关规定执行预算，对于上述预算科目不超支，不再进行调剂更改。</w:t>
            </w:r>
          </w:p>
          <w:p w:rsidR="009259F0" w:rsidRPr="009259F0" w:rsidRDefault="009259F0" w:rsidP="009259F0">
            <w:pPr>
              <w:pStyle w:val="ac"/>
              <w:ind w:firstLineChars="0" w:firstLine="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ind w:leftChars="50" w:left="105" w:firstLineChars="100" w:firstLine="181"/>
              <w:rPr>
                <w:b/>
                <w:sz w:val="18"/>
                <w:szCs w:val="18"/>
              </w:rPr>
            </w:pPr>
            <w:r w:rsidRPr="009259F0">
              <w:rPr>
                <w:b/>
                <w:sz w:val="18"/>
                <w:szCs w:val="18"/>
              </w:rPr>
              <w:t xml:space="preserve">                          </w:t>
            </w:r>
            <w:r w:rsidRPr="009259F0">
              <w:rPr>
                <w:sz w:val="18"/>
                <w:szCs w:val="18"/>
              </w:rPr>
              <w:t xml:space="preserve">                                                            </w:t>
            </w:r>
            <w:r w:rsidRPr="009259F0">
              <w:rPr>
                <w:sz w:val="18"/>
                <w:szCs w:val="18"/>
              </w:rPr>
              <w:t>科研项目负责人签字：</w:t>
            </w:r>
            <w:r w:rsidRPr="009259F0">
              <w:rPr>
                <w:b/>
                <w:sz w:val="18"/>
                <w:szCs w:val="18"/>
              </w:rPr>
              <w:t xml:space="preserve">                                  </w:t>
            </w:r>
            <w:r w:rsidRPr="009259F0">
              <w:rPr>
                <w:sz w:val="18"/>
                <w:szCs w:val="18"/>
              </w:rPr>
              <w:t>年</w:t>
            </w:r>
            <w:r w:rsidRPr="009259F0">
              <w:rPr>
                <w:sz w:val="18"/>
                <w:szCs w:val="18"/>
              </w:rPr>
              <w:t xml:space="preserve">   </w:t>
            </w:r>
            <w:r w:rsidRPr="009259F0">
              <w:rPr>
                <w:sz w:val="18"/>
                <w:szCs w:val="18"/>
              </w:rPr>
              <w:t>月</w:t>
            </w:r>
            <w:r w:rsidRPr="009259F0">
              <w:rPr>
                <w:sz w:val="18"/>
                <w:szCs w:val="18"/>
              </w:rPr>
              <w:t xml:space="preserve">   </w:t>
            </w:r>
            <w:r w:rsidRPr="009259F0">
              <w:rPr>
                <w:sz w:val="18"/>
                <w:szCs w:val="18"/>
              </w:rPr>
              <w:t>日</w:t>
            </w:r>
          </w:p>
        </w:tc>
      </w:tr>
      <w:tr w:rsidR="009259F0" w:rsidRPr="009259F0" w:rsidTr="009259F0">
        <w:trPr>
          <w:trHeight w:val="20"/>
        </w:trPr>
        <w:tc>
          <w:tcPr>
            <w:tcW w:w="1415" w:type="dxa"/>
            <w:gridSpan w:val="2"/>
            <w:tcBorders>
              <w:top w:val="thickThinSmallGap" w:sz="24" w:space="0" w:color="auto"/>
              <w:right w:val="single" w:sz="4" w:space="0" w:color="auto"/>
            </w:tcBorders>
            <w:vAlign w:val="center"/>
          </w:tcPr>
          <w:p w:rsidR="009259F0" w:rsidRPr="009259F0" w:rsidRDefault="009259F0" w:rsidP="009259F0">
            <w:pPr>
              <w:widowControl/>
              <w:spacing w:line="240" w:lineRule="exac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9259F0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二级学院审核</w:t>
            </w:r>
            <w:r w:rsidRPr="009259F0">
              <w:rPr>
                <w:rFonts w:ascii="Times New Roman" w:eastAsia="宋体" w:hAnsi="Times New Roman" w:cs="Times New Roman"/>
                <w:sz w:val="18"/>
                <w:szCs w:val="18"/>
              </w:rPr>
              <w:t>（部门老师到业务所属二级学院审核）</w:t>
            </w: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1600" w:firstLine="288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1600" w:firstLine="288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负</w:t>
            </w: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2500" w:firstLine="4500"/>
              <w:rPr>
                <w:sz w:val="18"/>
                <w:szCs w:val="18"/>
              </w:rPr>
            </w:pPr>
          </w:p>
        </w:tc>
        <w:tc>
          <w:tcPr>
            <w:tcW w:w="6379" w:type="dxa"/>
            <w:gridSpan w:val="3"/>
            <w:tcBorders>
              <w:top w:val="thickThinSmallGap" w:sz="24" w:space="0" w:color="auto"/>
              <w:left w:val="single" w:sz="4" w:space="0" w:color="auto"/>
            </w:tcBorders>
          </w:tcPr>
          <w:p w:rsidR="009259F0" w:rsidRPr="009259F0" w:rsidRDefault="009259F0" w:rsidP="009259F0">
            <w:pPr>
              <w:pStyle w:val="ac"/>
              <w:widowControl/>
              <w:spacing w:line="240" w:lineRule="exact"/>
              <w:ind w:left="132" w:firstLineChars="0" w:firstLine="0"/>
              <w:rPr>
                <w:sz w:val="18"/>
                <w:szCs w:val="18"/>
              </w:rPr>
            </w:pPr>
            <w:r w:rsidRPr="009259F0">
              <w:rPr>
                <w:b/>
                <w:sz w:val="18"/>
                <w:szCs w:val="18"/>
              </w:rPr>
              <w:t>审核意见</w:t>
            </w:r>
            <w:r w:rsidRPr="009259F0">
              <w:rPr>
                <w:sz w:val="18"/>
                <w:szCs w:val="18"/>
              </w:rPr>
              <w:t>：</w:t>
            </w: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left="132" w:firstLineChars="0" w:firstLine="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left="132" w:firstLineChars="0" w:firstLine="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left="132" w:firstLineChars="0" w:firstLine="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1600" w:firstLine="288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责人签字（盖章）：</w:t>
            </w: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2500" w:firstLine="450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年</w:t>
            </w:r>
            <w:r w:rsidRPr="009259F0">
              <w:rPr>
                <w:sz w:val="18"/>
                <w:szCs w:val="18"/>
              </w:rPr>
              <w:t xml:space="preserve">    </w:t>
            </w:r>
            <w:r w:rsidRPr="009259F0">
              <w:rPr>
                <w:sz w:val="18"/>
                <w:szCs w:val="18"/>
              </w:rPr>
              <w:t>月</w:t>
            </w:r>
            <w:r w:rsidRPr="009259F0">
              <w:rPr>
                <w:sz w:val="18"/>
                <w:szCs w:val="18"/>
              </w:rPr>
              <w:t xml:space="preserve">    </w:t>
            </w:r>
            <w:r w:rsidRPr="009259F0">
              <w:rPr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top w:val="thickThinSmallGap" w:sz="24" w:space="0" w:color="auto"/>
            </w:tcBorders>
            <w:vAlign w:val="center"/>
          </w:tcPr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3800" w:firstLine="6840"/>
              <w:jc w:val="center"/>
              <w:rPr>
                <w:sz w:val="18"/>
                <w:szCs w:val="18"/>
              </w:rPr>
            </w:pPr>
            <w:proofErr w:type="gramStart"/>
            <w:r w:rsidRPr="009259F0">
              <w:rPr>
                <w:sz w:val="18"/>
                <w:szCs w:val="18"/>
              </w:rPr>
              <w:t>科</w:t>
            </w:r>
            <w:r w:rsidRPr="009259F0">
              <w:rPr>
                <w:b/>
                <w:sz w:val="18"/>
                <w:szCs w:val="18"/>
              </w:rPr>
              <w:t>科研</w:t>
            </w:r>
            <w:proofErr w:type="gramEnd"/>
            <w:r w:rsidRPr="009259F0">
              <w:rPr>
                <w:b/>
                <w:sz w:val="18"/>
                <w:szCs w:val="18"/>
              </w:rPr>
              <w:t>处审核</w:t>
            </w:r>
          </w:p>
        </w:tc>
        <w:tc>
          <w:tcPr>
            <w:tcW w:w="5493" w:type="dxa"/>
            <w:gridSpan w:val="4"/>
            <w:tcBorders>
              <w:top w:val="thickThinSmallGap" w:sz="24" w:space="0" w:color="auto"/>
            </w:tcBorders>
          </w:tcPr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0" w:firstLine="0"/>
              <w:rPr>
                <w:sz w:val="18"/>
                <w:szCs w:val="18"/>
              </w:rPr>
            </w:pPr>
            <w:r w:rsidRPr="009259F0">
              <w:rPr>
                <w:b/>
                <w:sz w:val="18"/>
                <w:szCs w:val="18"/>
              </w:rPr>
              <w:t>审核意见</w:t>
            </w:r>
            <w:r w:rsidRPr="009259F0">
              <w:rPr>
                <w:sz w:val="18"/>
                <w:szCs w:val="18"/>
              </w:rPr>
              <w:t>：</w:t>
            </w: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0" w:firstLine="0"/>
              <w:rPr>
                <w:sz w:val="18"/>
                <w:szCs w:val="18"/>
              </w:rPr>
            </w:pP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1000" w:firstLine="1800"/>
              <w:rPr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部门负责人签字（盖章）：</w:t>
            </w: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2000" w:firstLine="3600"/>
              <w:rPr>
                <w:b/>
                <w:bCs/>
                <w:sz w:val="18"/>
                <w:szCs w:val="18"/>
              </w:rPr>
            </w:pPr>
            <w:r w:rsidRPr="009259F0">
              <w:rPr>
                <w:sz w:val="18"/>
                <w:szCs w:val="18"/>
              </w:rPr>
              <w:t>年</w:t>
            </w:r>
            <w:r w:rsidRPr="009259F0">
              <w:rPr>
                <w:sz w:val="18"/>
                <w:szCs w:val="18"/>
              </w:rPr>
              <w:t xml:space="preserve">   </w:t>
            </w:r>
            <w:r w:rsidRPr="009259F0">
              <w:rPr>
                <w:sz w:val="18"/>
                <w:szCs w:val="18"/>
              </w:rPr>
              <w:t>月</w:t>
            </w:r>
            <w:r w:rsidRPr="009259F0">
              <w:rPr>
                <w:sz w:val="18"/>
                <w:szCs w:val="18"/>
              </w:rPr>
              <w:t xml:space="preserve">    </w:t>
            </w:r>
            <w:r w:rsidRPr="009259F0">
              <w:rPr>
                <w:sz w:val="18"/>
                <w:szCs w:val="18"/>
              </w:rPr>
              <w:t>日</w:t>
            </w:r>
            <w:r w:rsidRPr="009259F0">
              <w:rPr>
                <w:sz w:val="18"/>
                <w:szCs w:val="18"/>
              </w:rPr>
              <w:t xml:space="preserve"> </w:t>
            </w:r>
          </w:p>
          <w:p w:rsidR="009259F0" w:rsidRPr="009259F0" w:rsidRDefault="009259F0" w:rsidP="009259F0">
            <w:pPr>
              <w:pStyle w:val="ac"/>
              <w:widowControl/>
              <w:spacing w:line="240" w:lineRule="exact"/>
              <w:ind w:firstLineChars="3800" w:firstLine="6840"/>
              <w:rPr>
                <w:sz w:val="18"/>
                <w:szCs w:val="18"/>
              </w:rPr>
            </w:pPr>
          </w:p>
        </w:tc>
      </w:tr>
    </w:tbl>
    <w:p w:rsidR="00145F16" w:rsidRDefault="00145F16" w:rsidP="009259F0">
      <w:pPr>
        <w:rPr>
          <w:rFonts w:ascii="Arial" w:hAnsi="Arial" w:cs="Arial" w:hint="eastAsia"/>
          <w:sz w:val="24"/>
        </w:rPr>
      </w:pPr>
    </w:p>
    <w:sectPr w:rsidR="00145F16" w:rsidSect="00B0731B">
      <w:headerReference w:type="even" r:id="rId8"/>
      <w:headerReference w:type="default" r:id="rId9"/>
      <w:footerReference w:type="even" r:id="rId10"/>
      <w:footerReference w:type="default" r:id="rId11"/>
      <w:pgSz w:w="16838" w:h="11906" w:orient="landscape"/>
      <w:pgMar w:top="567" w:right="1134" w:bottom="567" w:left="1134" w:header="0" w:footer="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39A" w:rsidRDefault="00AB239A">
      <w:r>
        <w:separator/>
      </w:r>
    </w:p>
  </w:endnote>
  <w:endnote w:type="continuationSeparator" w:id="0">
    <w:p w:rsidR="00AB239A" w:rsidRDefault="00AB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8211246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45F16" w:rsidRDefault="00AB239A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12337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145F16" w:rsidRDefault="00AB239A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39A" w:rsidRDefault="00AB239A">
      <w:r>
        <w:separator/>
      </w:r>
    </w:p>
  </w:footnote>
  <w:footnote w:type="continuationSeparator" w:id="0">
    <w:p w:rsidR="00AB239A" w:rsidRDefault="00AB2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16" w:rsidRDefault="00145F16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F16" w:rsidRDefault="00145F16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E5"/>
    <w:rsid w:val="00043227"/>
    <w:rsid w:val="000A17C9"/>
    <w:rsid w:val="00145F16"/>
    <w:rsid w:val="001510F1"/>
    <w:rsid w:val="00220151"/>
    <w:rsid w:val="00254522"/>
    <w:rsid w:val="00293FED"/>
    <w:rsid w:val="002B1390"/>
    <w:rsid w:val="0030273D"/>
    <w:rsid w:val="003117F9"/>
    <w:rsid w:val="00322495"/>
    <w:rsid w:val="00412854"/>
    <w:rsid w:val="004305CF"/>
    <w:rsid w:val="004866F7"/>
    <w:rsid w:val="004D2A17"/>
    <w:rsid w:val="005015DA"/>
    <w:rsid w:val="005D40E1"/>
    <w:rsid w:val="005D7573"/>
    <w:rsid w:val="0064596B"/>
    <w:rsid w:val="006D0274"/>
    <w:rsid w:val="0074754C"/>
    <w:rsid w:val="007C22C7"/>
    <w:rsid w:val="00834244"/>
    <w:rsid w:val="009259F0"/>
    <w:rsid w:val="0098413E"/>
    <w:rsid w:val="009C03CF"/>
    <w:rsid w:val="009C2581"/>
    <w:rsid w:val="00A00D4D"/>
    <w:rsid w:val="00A670F1"/>
    <w:rsid w:val="00A85D1A"/>
    <w:rsid w:val="00AB239A"/>
    <w:rsid w:val="00AD1DB2"/>
    <w:rsid w:val="00B0731B"/>
    <w:rsid w:val="00B82AF8"/>
    <w:rsid w:val="00B872FE"/>
    <w:rsid w:val="00BB52E5"/>
    <w:rsid w:val="00BC1473"/>
    <w:rsid w:val="00C14678"/>
    <w:rsid w:val="00CA5DFA"/>
    <w:rsid w:val="00D60901"/>
    <w:rsid w:val="00DC7F70"/>
    <w:rsid w:val="00EB0595"/>
    <w:rsid w:val="00EF6347"/>
    <w:rsid w:val="00F270B5"/>
    <w:rsid w:val="00F55F44"/>
    <w:rsid w:val="00FA7389"/>
    <w:rsid w:val="00FD0F3A"/>
    <w:rsid w:val="4AA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EEB67"/>
  <w15:docId w15:val="{F34C0705-E08E-448A-B131-65E98904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3"/>
    <w:link w:val="ab"/>
    <w:uiPriority w:val="99"/>
    <w:unhideWhenUsed/>
    <w:qFormat/>
    <w:pPr>
      <w:spacing w:after="0" w:line="480" w:lineRule="auto"/>
      <w:ind w:leftChars="200" w:left="420" w:firstLineChars="100" w:firstLine="100"/>
      <w:jc w:val="center"/>
    </w:pPr>
    <w:rPr>
      <w:rFonts w:ascii="Calibri" w:eastAsia="仿宋_GB2312" w:hAnsi="Calibri" w:cs="Times New Roman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b">
    <w:name w:val="正文文本首行缩进 字符"/>
    <w:basedOn w:val="a4"/>
    <w:link w:val="aa"/>
    <w:uiPriority w:val="99"/>
    <w:rPr>
      <w:rFonts w:ascii="Calibri" w:eastAsia="仿宋_GB2312" w:hAnsi="Calibri" w:cs="Times New Roman"/>
      <w:sz w:val="32"/>
      <w:szCs w:val="32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9D7CD4-A3CF-4EBC-B500-7A0D6947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lion</cp:lastModifiedBy>
  <cp:revision>3</cp:revision>
  <dcterms:created xsi:type="dcterms:W3CDTF">2021-05-26T03:00:00Z</dcterms:created>
  <dcterms:modified xsi:type="dcterms:W3CDTF">2021-12-02T02:28:00Z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145E365FCF6141F9A06429C6AE92F03B</vt:lpwstr>
  </property>
</Properties>
</file>